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after="80"/>
      </w:pPr>
      <w:r>
        <w:rPr>
          <w:b/>
          <w:sz w:val="32"/>
          <w:szCs w:val="32"/>
          <w:rFonts w:ascii="Malgun Gothic" w:hAnsi="Malgun Gothic" w:eastAsia="Malgun Gothic"/>
        </w:rPr>
        <w:t>006_컨테이너 업체 미팅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미팅명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006_컨테이너 업체 미팅</w:t>
            </w:r>
          </w:p>
        </w:tc>
      </w:tr>
      <w:tr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날짜, 시간</w:t>
            </w:r>
          </w:p>
        </w:tc>
        <w:tc>
          <w:tcPr>
            <w:tcW w:w="3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2026-04-21 11:00 ~ 00:00</w:t>
            </w:r>
          </w:p>
        </w:tc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장소, 주소</w:t>
            </w:r>
          </w:p>
        </w:tc>
        <w:tc>
          <w:tcPr>
            <w:tcW w:w="3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커피숍 (Đà Lạt Xưa coffee) / WCXR+8CV, Nguyễn Thị Nghĩa, Phường 2, Xuân Hương - Đà Lạt, Lâm Đồng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참석자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소속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이름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직책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연락처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이효진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대표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010-3916-6381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김보묵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팀장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010-7109-6564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남승진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통역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010-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기타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NGYEN HOAN NHAT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VAN TIN 건설 업체/사장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/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회의내용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9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- 식물공장콘테이너형 제작하는것에대한 의논함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회의사진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3000" w:type="dxa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18"/>
                <w:szCs w:val="18"/>
                <w:rFonts w:ascii="Malgun Gothic" w:hAnsi="Malgun Gothic" w:eastAsia="Malgun Gothic"/>
              </w:rPr>
              <w:t>미팅사진 1</w:t>
            </w:r>
          </w:p>
          <w:p>
            <w:pPr>
              <w:jc w:val="center"/>
            </w:pPr>
            <w:r>
              <w:drawing>
                <wp:inline xmlns:wp="http://schemas.openxmlformats.org/drawingml/2006/wordprocessingDrawing" distT="0" distB="0" distL="0" distR="0">
                  <wp:extent cx="2381250" cy="334935"/>
                  <wp:docPr id="1" name="image1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33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18"/>
                <w:szCs w:val="18"/>
                <w:rFonts w:ascii="Malgun Gothic" w:hAnsi="Malgun Gothic" w:eastAsia="Malgun Gothic"/>
              </w:rPr>
              <w:t>미팅사진 2</w:t>
            </w:r>
          </w:p>
          <w:p>
            <w:pPr>
              <w:jc w:val="center"/>
            </w:pPr>
            <w:r>
              <w:drawing>
                <wp:inline xmlns:wp="http://schemas.openxmlformats.org/drawingml/2006/wordprocessingDrawing" distT="0" distB="0" distL="0" distR="0">
                  <wp:extent cx="1215682" cy="1571625"/>
                  <wp:docPr id="1" name="image2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682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18"/>
                <w:szCs w:val="18"/>
                <w:rFonts w:ascii="Malgun Gothic" w:hAnsi="Malgun Gothic" w:eastAsia="Malgun Gothic"/>
              </w:rPr>
              <w:t>미팅사진 3</w:t>
            </w:r>
          </w:p>
          <w:p>
            <w:pPr>
              <w:jc w:val="center"/>
            </w:pPr>
            <w:r>
              <w:drawing>
                <wp:inline xmlns:wp="http://schemas.openxmlformats.org/drawingml/2006/wordprocessingDrawing" distT="0" distB="0" distL="0" distR="0">
                  <wp:extent cx="1468229" cy="1571625"/>
                  <wp:docPr id="1" name="image3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229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Malgun Gothic" w:hAnsi="Malgun Gothic" w:eastAsia="Malgun Gothic"/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/Relationships>
</file>